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796C" w14:textId="1EF4ADA2" w:rsidR="00832F80" w:rsidRDefault="0070768B" w:rsidP="00095C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D219" wp14:editId="01284AA0">
                <wp:simplePos x="0" y="0"/>
                <wp:positionH relativeFrom="column">
                  <wp:posOffset>-660400</wp:posOffset>
                </wp:positionH>
                <wp:positionV relativeFrom="paragraph">
                  <wp:posOffset>-57150</wp:posOffset>
                </wp:positionV>
                <wp:extent cx="7086600" cy="448733"/>
                <wp:effectExtent l="0" t="0" r="0" b="0"/>
                <wp:wrapNone/>
                <wp:docPr id="6103556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48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F93B" w14:textId="0F28E698" w:rsidR="00095C3B" w:rsidRPr="00F07199" w:rsidRDefault="00CD6C0D" w:rsidP="00095C3B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38"/>
                                <w:szCs w:val="38"/>
                              </w:rPr>
                            </w:pPr>
                            <w:r w:rsidRPr="00F07199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38"/>
                                <w:szCs w:val="38"/>
                              </w:rPr>
                              <w:t>INNOVATION</w:t>
                            </w:r>
                            <w:r w:rsidR="00F07199" w:rsidRPr="00F07199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38"/>
                                <w:szCs w:val="38"/>
                              </w:rPr>
                              <w:t xml:space="preserve"> -</w:t>
                            </w:r>
                            <w:r w:rsidRPr="00F07199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38"/>
                                <w:szCs w:val="38"/>
                              </w:rPr>
                              <w:t xml:space="preserve"> PHARMA SERVICES AND DRUG DISCOVERY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D2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2pt;margin-top:-4.5pt;width:558pt;height:3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znsFw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" filled="f" stroked="f" strokeweight=".5pt">
                <v:textbox>
                  <w:txbxContent>
                    <w:p w14:paraId="5BB7F93B" w14:textId="0F28E698" w:rsidR="00095C3B" w:rsidRPr="00F07199" w:rsidRDefault="00CD6C0D" w:rsidP="00095C3B">
                      <w:pPr>
                        <w:rPr>
                          <w:rFonts w:ascii="Raleway" w:hAnsi="Raleway"/>
                          <w:b/>
                          <w:bCs/>
                          <w:color w:val="7DC03E"/>
                          <w:sz w:val="38"/>
                          <w:szCs w:val="38"/>
                        </w:rPr>
                      </w:pPr>
                      <w:r w:rsidRPr="00F07199">
                        <w:rPr>
                          <w:rFonts w:ascii="Raleway" w:hAnsi="Raleway"/>
                          <w:b/>
                          <w:bCs/>
                          <w:color w:val="7DC03E"/>
                          <w:sz w:val="38"/>
                          <w:szCs w:val="38"/>
                        </w:rPr>
                        <w:t>INNOVATION</w:t>
                      </w:r>
                      <w:r w:rsidR="00F07199" w:rsidRPr="00F07199">
                        <w:rPr>
                          <w:rFonts w:ascii="Raleway" w:hAnsi="Raleway"/>
                          <w:b/>
                          <w:bCs/>
                          <w:color w:val="7DC03E"/>
                          <w:sz w:val="38"/>
                          <w:szCs w:val="38"/>
                        </w:rPr>
                        <w:t xml:space="preserve"> -</w:t>
                      </w:r>
                      <w:r w:rsidRPr="00F07199">
                        <w:rPr>
                          <w:rFonts w:ascii="Raleway" w:hAnsi="Raleway"/>
                          <w:b/>
                          <w:bCs/>
                          <w:color w:val="7DC03E"/>
                          <w:sz w:val="38"/>
                          <w:szCs w:val="38"/>
                        </w:rPr>
                        <w:t xml:space="preserve"> PHARMA SERVICES AND DRUG DISCOVERY </w:t>
                      </w:r>
                    </w:p>
                  </w:txbxContent>
                </v:textbox>
              </v:shape>
            </w:pict>
          </mc:Fallback>
        </mc:AlternateContent>
      </w:r>
    </w:p>
    <w:p w14:paraId="390718C4" w14:textId="6233045A" w:rsidR="002F5233" w:rsidRPr="00505360" w:rsidRDefault="00B44E12" w:rsidP="00CD6C0D">
      <w:pPr>
        <w:spacing w:line="276" w:lineRule="auto"/>
        <w:ind w:left="-567"/>
        <w:rPr>
          <w:rFonts w:ascii="Raleway" w:hAnsi="Raleway"/>
          <w:b/>
          <w:bCs/>
          <w:color w:val="000000" w:themeColor="text1"/>
          <w:lang w:val="en-US"/>
        </w:rPr>
      </w:pPr>
      <w:r>
        <w:rPr>
          <w:rFonts w:ascii="Raleway" w:hAnsi="Raleway"/>
        </w:rPr>
        <w:br/>
      </w:r>
      <w:r w:rsidR="00CD6C0D" w:rsidRPr="00505360">
        <w:rPr>
          <w:rFonts w:ascii="Raleway" w:hAnsi="Raleway"/>
          <w:color w:val="000000" w:themeColor="text1"/>
          <w:lang w:val="en-US"/>
        </w:rPr>
        <w:t xml:space="preserve">This award will be presented to organisation that has been responsible for the </w:t>
      </w:r>
      <w:r w:rsidR="00CD6C0D" w:rsidRPr="00505360">
        <w:rPr>
          <w:rFonts w:ascii="Raleway" w:hAnsi="Raleway"/>
          <w:b/>
          <w:bCs/>
          <w:color w:val="000000" w:themeColor="text1"/>
          <w:lang w:val="en-US"/>
        </w:rPr>
        <w:t>creation of an innovative product or service</w:t>
      </w:r>
      <w:r w:rsidR="00CD6C0D" w:rsidRPr="00505360">
        <w:rPr>
          <w:rFonts w:ascii="Raleway" w:hAnsi="Raleway"/>
          <w:color w:val="000000" w:themeColor="text1"/>
          <w:lang w:val="en-US"/>
        </w:rPr>
        <w:t xml:space="preserve"> contributing to the pharmaceutical and drug discovery processes.</w:t>
      </w:r>
    </w:p>
    <w:p w14:paraId="2AEE4146" w14:textId="77777777" w:rsidR="002F5233" w:rsidRPr="00505360" w:rsidRDefault="002F5233" w:rsidP="00CD6C0D">
      <w:pPr>
        <w:spacing w:line="276" w:lineRule="auto"/>
        <w:ind w:left="-567"/>
        <w:rPr>
          <w:rFonts w:ascii="Raleway" w:hAnsi="Raleway"/>
          <w:color w:val="000000" w:themeColor="text1"/>
          <w:lang w:val="en-US"/>
        </w:rPr>
      </w:pPr>
    </w:p>
    <w:p w14:paraId="3AB7A3C2" w14:textId="16E1621E" w:rsidR="008F7EBC" w:rsidRPr="00505360" w:rsidRDefault="008F7EBC" w:rsidP="0004183F">
      <w:pPr>
        <w:spacing w:line="276" w:lineRule="auto"/>
        <w:ind w:left="-567"/>
        <w:rPr>
          <w:rFonts w:ascii="Raleway" w:eastAsia="Cambria" w:hAnsi="Raleway"/>
          <w:color w:val="000000" w:themeColor="text1"/>
        </w:rPr>
      </w:pPr>
      <w:r w:rsidRPr="00505360">
        <w:rPr>
          <w:rFonts w:ascii="Raleway" w:eastAsia="Cambria" w:hAnsi="Raleway"/>
          <w:color w:val="000000" w:themeColor="text1"/>
        </w:rPr>
        <w:t>The innovat</w:t>
      </w:r>
      <w:r w:rsidR="002F5233" w:rsidRPr="00505360">
        <w:rPr>
          <w:rFonts w:ascii="Raleway" w:eastAsia="Cambria" w:hAnsi="Raleway"/>
          <w:color w:val="000000" w:themeColor="text1"/>
        </w:rPr>
        <w:t>ive product or service</w:t>
      </w:r>
      <w:r w:rsidRPr="00505360">
        <w:rPr>
          <w:rFonts w:ascii="Raleway" w:eastAsia="Cambria" w:hAnsi="Raleway"/>
          <w:color w:val="000000" w:themeColor="text1"/>
        </w:rPr>
        <w:t xml:space="preserve"> must have been</w:t>
      </w:r>
      <w:r w:rsidR="002F5233" w:rsidRPr="00505360">
        <w:rPr>
          <w:rFonts w:ascii="Raleway" w:eastAsia="Cambria" w:hAnsi="Raleway"/>
          <w:color w:val="000000" w:themeColor="text1"/>
        </w:rPr>
        <w:t xml:space="preserve"> </w:t>
      </w:r>
      <w:r w:rsidR="00F07199" w:rsidRPr="00505360">
        <w:rPr>
          <w:rFonts w:ascii="Raleway" w:eastAsia="Cambria" w:hAnsi="Raleway"/>
          <w:b/>
          <w:bCs/>
          <w:color w:val="000000" w:themeColor="text1"/>
        </w:rPr>
        <w:t>d</w:t>
      </w:r>
      <w:r w:rsidRPr="00505360">
        <w:rPr>
          <w:rFonts w:ascii="Raleway" w:eastAsia="Cambria" w:hAnsi="Raleway"/>
          <w:b/>
          <w:bCs/>
          <w:color w:val="000000" w:themeColor="text1"/>
        </w:rPr>
        <w:t xml:space="preserve">eveloped </w:t>
      </w:r>
      <w:r w:rsidR="002F5233" w:rsidRPr="00505360">
        <w:rPr>
          <w:rFonts w:ascii="Raleway" w:eastAsia="Cambria" w:hAnsi="Raleway"/>
          <w:b/>
          <w:bCs/>
          <w:color w:val="000000" w:themeColor="text1"/>
        </w:rPr>
        <w:t xml:space="preserve">in Scotland </w:t>
      </w:r>
      <w:r w:rsidRPr="00505360">
        <w:rPr>
          <w:rFonts w:ascii="Raleway" w:eastAsia="Cambria" w:hAnsi="Raleway"/>
          <w:b/>
          <w:bCs/>
          <w:color w:val="000000" w:themeColor="text1"/>
        </w:rPr>
        <w:t>within the last three years (</w:t>
      </w:r>
      <w:proofErr w:type="gramStart"/>
      <w:r w:rsidRPr="00505360">
        <w:rPr>
          <w:rFonts w:ascii="Raleway" w:eastAsia="Cambria" w:hAnsi="Raleway"/>
          <w:b/>
          <w:bCs/>
          <w:color w:val="000000" w:themeColor="text1"/>
        </w:rPr>
        <w:t>i.e.</w:t>
      </w:r>
      <w:proofErr w:type="gramEnd"/>
      <w:r w:rsidRPr="00505360">
        <w:rPr>
          <w:rFonts w:ascii="Raleway" w:eastAsia="Cambria" w:hAnsi="Raleway"/>
          <w:b/>
          <w:bCs/>
          <w:color w:val="000000" w:themeColor="text1"/>
        </w:rPr>
        <w:t xml:space="preserve"> since November 20</w:t>
      </w:r>
      <w:r w:rsidR="00A86E0D" w:rsidRPr="00505360">
        <w:rPr>
          <w:rFonts w:ascii="Raleway" w:eastAsia="Cambria" w:hAnsi="Raleway"/>
          <w:b/>
          <w:bCs/>
          <w:color w:val="000000" w:themeColor="text1"/>
        </w:rPr>
        <w:t>20</w:t>
      </w:r>
      <w:r w:rsidR="002F5233" w:rsidRPr="00505360">
        <w:rPr>
          <w:rFonts w:ascii="Raleway" w:eastAsia="Cambria" w:hAnsi="Raleway"/>
          <w:b/>
          <w:bCs/>
          <w:color w:val="000000" w:themeColor="text1"/>
        </w:rPr>
        <w:t>)</w:t>
      </w:r>
      <w:r w:rsidR="002F5233" w:rsidRPr="00505360">
        <w:rPr>
          <w:rFonts w:ascii="Raleway" w:eastAsia="Cambria" w:hAnsi="Raleway"/>
          <w:color w:val="000000" w:themeColor="text1"/>
        </w:rPr>
        <w:t xml:space="preserve">. </w:t>
      </w:r>
      <w:r w:rsidRPr="00505360">
        <w:rPr>
          <w:rFonts w:ascii="Raleway" w:eastAsia="Cambria" w:hAnsi="Raleway"/>
          <w:color w:val="000000" w:themeColor="text1"/>
        </w:rPr>
        <w:t xml:space="preserve">Is at a stage of development where the organisation </w:t>
      </w:r>
      <w:proofErr w:type="gramStart"/>
      <w:r w:rsidRPr="00505360">
        <w:rPr>
          <w:rFonts w:ascii="Raleway" w:eastAsia="Cambria" w:hAnsi="Raleway"/>
          <w:color w:val="000000" w:themeColor="text1"/>
        </w:rPr>
        <w:t>is able to</w:t>
      </w:r>
      <w:proofErr w:type="gramEnd"/>
      <w:r w:rsidRPr="00505360">
        <w:rPr>
          <w:rFonts w:ascii="Raleway" w:eastAsia="Cambria" w:hAnsi="Raleway"/>
          <w:color w:val="000000" w:themeColor="text1"/>
        </w:rPr>
        <w:t xml:space="preserve"> publicise the innovation</w:t>
      </w:r>
      <w:r w:rsidR="002F5233" w:rsidRPr="00505360">
        <w:rPr>
          <w:rFonts w:ascii="Raleway" w:eastAsia="Cambria" w:hAnsi="Raleway"/>
          <w:color w:val="000000" w:themeColor="text1"/>
        </w:rPr>
        <w:t xml:space="preserve">. </w:t>
      </w:r>
    </w:p>
    <w:p w14:paraId="237FC2D9" w14:textId="10568F1A" w:rsidR="00F11BA5" w:rsidRPr="00B33258" w:rsidRDefault="002B3BAC" w:rsidP="00CD6C0D">
      <w:pPr>
        <w:spacing w:line="276" w:lineRule="auto"/>
        <w:ind w:left="-567" w:right="-613"/>
        <w:rPr>
          <w:rFonts w:ascii="Raleway" w:hAnsi="Raleway"/>
        </w:rPr>
      </w:pPr>
      <w:r w:rsidRPr="00B33258">
        <w:rPr>
          <w:rFonts w:ascii="Raleway" w:hAnsi="Raleway"/>
        </w:rPr>
        <w:br/>
      </w:r>
      <w:r w:rsidR="008D1F1D" w:rsidRPr="00DF705E">
        <w:rPr>
          <w:rFonts w:ascii="Raleway" w:hAnsi="Raleway"/>
          <w:b/>
          <w:bCs/>
          <w:color w:val="7DC03E"/>
          <w:sz w:val="32"/>
          <w:szCs w:val="32"/>
        </w:rPr>
        <w:t>THE JUDGING PANEL WILL GIVE CONSIDERATION TO</w:t>
      </w:r>
      <w:r w:rsidR="008D1F1D">
        <w:rPr>
          <w:rFonts w:ascii="Raleway" w:hAnsi="Raleway"/>
          <w:b/>
          <w:bCs/>
          <w:color w:val="7DC03E"/>
          <w:sz w:val="32"/>
          <w:szCs w:val="32"/>
        </w:rPr>
        <w:t>:</w:t>
      </w:r>
    </w:p>
    <w:p w14:paraId="153AC742" w14:textId="77777777" w:rsidR="00CD6C0D" w:rsidRPr="00B521C4" w:rsidRDefault="00CD6C0D" w:rsidP="00CD6C0D">
      <w:pPr>
        <w:pStyle w:val="ListParagraph"/>
        <w:numPr>
          <w:ilvl w:val="0"/>
          <w:numId w:val="16"/>
        </w:numPr>
        <w:spacing w:line="480" w:lineRule="auto"/>
        <w:ind w:left="-142"/>
        <w:contextualSpacing w:val="0"/>
        <w:rPr>
          <w:rFonts w:ascii="Raleway" w:eastAsia="Cambria" w:hAnsi="Raleway"/>
          <w:color w:val="404040" w:themeColor="text1" w:themeTint="BF"/>
        </w:rPr>
      </w:pPr>
      <w:r w:rsidRPr="00B521C4">
        <w:rPr>
          <w:rFonts w:ascii="Raleway" w:eastAsia="Cambria" w:hAnsi="Raleway"/>
          <w:color w:val="404040" w:themeColor="text1" w:themeTint="BF"/>
        </w:rPr>
        <w:t>Level of innovation in the technology/product/process</w:t>
      </w:r>
    </w:p>
    <w:p w14:paraId="0AFAEBBF" w14:textId="77777777" w:rsidR="00CD6C0D" w:rsidRPr="00B521C4" w:rsidRDefault="00CD6C0D" w:rsidP="00CD6C0D">
      <w:pPr>
        <w:pStyle w:val="ListParagraph"/>
        <w:numPr>
          <w:ilvl w:val="0"/>
          <w:numId w:val="16"/>
        </w:numPr>
        <w:spacing w:line="480" w:lineRule="auto"/>
        <w:ind w:left="-142"/>
        <w:contextualSpacing w:val="0"/>
        <w:rPr>
          <w:rFonts w:ascii="Raleway" w:eastAsia="Cambria" w:hAnsi="Raleway"/>
          <w:color w:val="404040" w:themeColor="text1" w:themeTint="BF"/>
        </w:rPr>
      </w:pPr>
      <w:r w:rsidRPr="00B521C4">
        <w:rPr>
          <w:rFonts w:ascii="Raleway" w:eastAsia="Cambria" w:hAnsi="Raleway"/>
          <w:color w:val="404040" w:themeColor="text1" w:themeTint="BF"/>
        </w:rPr>
        <w:t>Potential impact of the technology/product/process to the life science industry</w:t>
      </w:r>
    </w:p>
    <w:p w14:paraId="3DBF6BDE" w14:textId="2B5392E3" w:rsidR="00D558FA" w:rsidRPr="00CD6C0D" w:rsidRDefault="00CD6C0D" w:rsidP="00CD6C0D">
      <w:pPr>
        <w:pStyle w:val="ListParagraph"/>
        <w:numPr>
          <w:ilvl w:val="0"/>
          <w:numId w:val="16"/>
        </w:numPr>
        <w:spacing w:line="480" w:lineRule="auto"/>
        <w:ind w:left="-142"/>
        <w:contextualSpacing w:val="0"/>
        <w:rPr>
          <w:rFonts w:ascii="Raleway" w:eastAsia="Cambria" w:hAnsi="Raleway"/>
          <w:color w:val="404040" w:themeColor="text1" w:themeTint="BF"/>
        </w:rPr>
      </w:pPr>
      <w:r w:rsidRPr="00B521C4">
        <w:rPr>
          <w:rFonts w:ascii="Raleway" w:eastAsia="Cambria" w:hAnsi="Raleway"/>
          <w:color w:val="404040" w:themeColor="text1" w:themeTint="BF"/>
        </w:rPr>
        <w:t>Ability to change in size and scale.</w:t>
      </w:r>
    </w:p>
    <w:p w14:paraId="04C19DC1" w14:textId="77777777" w:rsidR="00543360" w:rsidRDefault="00543360" w:rsidP="00543360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Entrants are not required to provide evidence for every point listed. </w:t>
      </w:r>
    </w:p>
    <w:p w14:paraId="77143729" w14:textId="77777777" w:rsidR="00543360" w:rsidRDefault="00543360" w:rsidP="00543360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p w14:paraId="1C9B0B94" w14:textId="12CDAA8A" w:rsidR="00543360" w:rsidRPr="00AD3275" w:rsidRDefault="00543360" w:rsidP="00543360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following template is a guide to help entrants structure a comprehensive, and easy to follow submission. The entry form is to act as a guide only. Entrants are permitted to submit their entry as one section if preferred. </w:t>
      </w:r>
    </w:p>
    <w:p w14:paraId="3FDB0C7F" w14:textId="4FF4463C" w:rsidR="006A7B65" w:rsidRPr="00B33258" w:rsidRDefault="006A7B65" w:rsidP="00CD6C0D">
      <w:pPr>
        <w:spacing w:line="276" w:lineRule="auto"/>
        <w:ind w:right="-472"/>
        <w:rPr>
          <w:rFonts w:ascii="Raleway" w:hAnsi="Raleway"/>
          <w:b/>
          <w:bCs/>
          <w:color w:val="7DC03E"/>
          <w:sz w:val="28"/>
          <w:szCs w:val="28"/>
        </w:rPr>
      </w:pP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505"/>
      </w:tblGrid>
      <w:tr w:rsidR="006A7B65" w:rsidRPr="004A6508" w14:paraId="1A76DD59" w14:textId="77777777" w:rsidTr="006A7B65">
        <w:tc>
          <w:tcPr>
            <w:tcW w:w="10065" w:type="dxa"/>
            <w:gridSpan w:val="2"/>
            <w:shd w:val="pct5" w:color="auto" w:fill="auto"/>
          </w:tcPr>
          <w:p w14:paraId="5A2373DF" w14:textId="20706D0D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42C9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Name of Nominated </w:t>
            </w:r>
            <w:r w:rsidR="00B44E1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Organisation</w:t>
            </w: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:</w:t>
            </w:r>
          </w:p>
          <w:p w14:paraId="1D211D89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4A6508" w14:paraId="289A3CC2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5D166B3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01CB6B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79C1D623" w14:textId="77777777" w:rsidTr="006A7B65">
        <w:tc>
          <w:tcPr>
            <w:tcW w:w="10065" w:type="dxa"/>
            <w:gridSpan w:val="2"/>
            <w:shd w:val="pct5" w:color="auto" w:fill="auto"/>
          </w:tcPr>
          <w:p w14:paraId="4019B3BF" w14:textId="14145501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24CD9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Contact Details for Nominated </w:t>
            </w:r>
            <w:r w:rsidR="00B44E1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Organisation</w:t>
            </w:r>
            <w:r w:rsidR="00B44E12"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:</w:t>
            </w:r>
          </w:p>
          <w:p w14:paraId="351174FD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C8178A0" w14:textId="77777777" w:rsidTr="006A7B65">
        <w:tc>
          <w:tcPr>
            <w:tcW w:w="1560" w:type="dxa"/>
          </w:tcPr>
          <w:p w14:paraId="1C4100D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04C90E66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03A029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0C1551D8" w14:textId="77777777" w:rsidTr="006A7B65">
        <w:tc>
          <w:tcPr>
            <w:tcW w:w="1560" w:type="dxa"/>
          </w:tcPr>
          <w:p w14:paraId="4DFD66F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0D631D1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2E5EF62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5970FFD2" w14:textId="77777777" w:rsidTr="006A7B65">
        <w:tc>
          <w:tcPr>
            <w:tcW w:w="1560" w:type="dxa"/>
          </w:tcPr>
          <w:p w14:paraId="28F176A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260C9F1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662FF904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6B204ACA" w14:textId="77777777" w:rsidTr="006A7B65">
        <w:tc>
          <w:tcPr>
            <w:tcW w:w="1560" w:type="dxa"/>
          </w:tcPr>
          <w:p w14:paraId="5F12EE4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744D306D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047BCBC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0D6F84D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50E2270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lastRenderedPageBreak/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2B11001D" w14:textId="0D036F92" w:rsidR="006A7B65" w:rsidRDefault="00CD6C0D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Raleway" w:eastAsia="Cambria" w:hAnsi="Raleway"/>
                <w:b/>
                <w:bCs/>
                <w:color w:val="404040" w:themeColor="text1" w:themeTint="BF"/>
              </w:rPr>
              <w:br/>
            </w:r>
            <w:r>
              <w:rPr>
                <w:rFonts w:ascii="Raleway" w:eastAsia="Cambria" w:hAnsi="Raleway"/>
                <w:b/>
                <w:bCs/>
                <w:color w:val="404040" w:themeColor="text1" w:themeTint="BF"/>
              </w:rPr>
              <w:br/>
            </w:r>
          </w:p>
          <w:p w14:paraId="56F4EE87" w14:textId="2EC9124F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16DE54D0" w14:textId="77777777" w:rsidTr="006A7B65">
        <w:tc>
          <w:tcPr>
            <w:tcW w:w="10065" w:type="dxa"/>
            <w:gridSpan w:val="2"/>
            <w:shd w:val="pct5" w:color="auto" w:fill="auto"/>
          </w:tcPr>
          <w:p w14:paraId="0A46FC41" w14:textId="2D06EEF0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1B7D94">
              <w:rPr>
                <w:rFonts w:ascii="Swis721 BT Roman" w:hAnsi="Swis721 BT Roman"/>
                <w:b/>
                <w:bCs/>
                <w:sz w:val="22"/>
                <w:szCs w:val="22"/>
              </w:rPr>
              <w:t>BACKGROUND</w:t>
            </w:r>
            <w:r w:rsidR="002E5AC1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2E5AC1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6993503C" w14:textId="77777777" w:rsidR="00CD6C0D" w:rsidRPr="00CD6C0D" w:rsidRDefault="00CD6C0D" w:rsidP="0004183F">
            <w:pPr>
              <w:pStyle w:val="ListParagraph"/>
              <w:numPr>
                <w:ilvl w:val="0"/>
                <w:numId w:val="2"/>
              </w:numPr>
              <w:ind w:left="311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CD6C0D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Clearly identify the </w:t>
            </w:r>
            <w:r w:rsidRPr="00CD6C0D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innovation</w:t>
            </w:r>
            <w:r w:rsidRPr="00CD6C0D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of the </w:t>
            </w:r>
            <w:r w:rsidRPr="00CD6C0D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 xml:space="preserve">product or service contribution </w:t>
            </w:r>
            <w:r w:rsidRPr="00CD6C0D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to the </w:t>
            </w:r>
            <w:r w:rsidRPr="00CD6C0D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pharmaceuticals industry</w:t>
            </w:r>
            <w:r w:rsidRPr="00CD6C0D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.</w:t>
            </w:r>
          </w:p>
          <w:p w14:paraId="2FA686C2" w14:textId="77777777" w:rsidR="00CD6C0D" w:rsidRPr="00B44E12" w:rsidRDefault="00CD6C0D" w:rsidP="0004183F">
            <w:pPr>
              <w:pStyle w:val="ListParagraph"/>
              <w:numPr>
                <w:ilvl w:val="0"/>
                <w:numId w:val="2"/>
              </w:numPr>
              <w:ind w:left="311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Give details of what stage of development the innovation is at – for example, is it ready to be publicised by the organisation?</w:t>
            </w:r>
          </w:p>
          <w:p w14:paraId="5DA17A51" w14:textId="5CB8EF7D" w:rsidR="006A7B65" w:rsidRPr="00CD6C0D" w:rsidRDefault="00CD6C0D" w:rsidP="0004183F">
            <w:pPr>
              <w:pStyle w:val="ListParagraph"/>
              <w:numPr>
                <w:ilvl w:val="0"/>
                <w:numId w:val="2"/>
              </w:numPr>
              <w:ind w:left="311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Has the innovation been developed within the last</w:t>
            </w: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3 years (since November 2020) in Scotland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?</w:t>
            </w:r>
            <w:r w:rsidR="006A4E9C" w:rsidRPr="00CD6C0D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br/>
            </w:r>
          </w:p>
        </w:tc>
      </w:tr>
      <w:tr w:rsidR="006A7B65" w:rsidRPr="004A6508" w14:paraId="7E2F0D78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AD43B6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F6A0D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FE3B8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29DD64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EFDB4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0EA10AE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32494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A35587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C23982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0CA14B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EE73FF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591C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95466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2005E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762D5F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B89773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3617E1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549256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24C1FB" w14:textId="56BD8D8E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t>DEVELOPMENT</w:t>
            </w:r>
            <w:r w:rsidR="0004183F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 can include examples of the items listed below.</w:t>
            </w:r>
          </w:p>
          <w:p w14:paraId="32058071" w14:textId="77777777" w:rsidR="00CD6C0D" w:rsidRPr="00CD6C0D" w:rsidRDefault="00CD6C0D" w:rsidP="00CD6C0D">
            <w:pPr>
              <w:pStyle w:val="ListParagraph"/>
              <w:numPr>
                <w:ilvl w:val="0"/>
                <w:numId w:val="4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CD6C0D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Identify any commercial success the developed innovation provides.</w:t>
            </w:r>
          </w:p>
          <w:p w14:paraId="2B988593" w14:textId="3CB9166A" w:rsidR="006A7B65" w:rsidRPr="00681032" w:rsidRDefault="00CD6C0D" w:rsidP="00CD6C0D">
            <w:pPr>
              <w:pStyle w:val="ListParagraph"/>
              <w:numPr>
                <w:ilvl w:val="0"/>
                <w:numId w:val="4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CD6C0D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Describe the problem the innovation solves/helps to solve.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br/>
            </w:r>
          </w:p>
        </w:tc>
      </w:tr>
      <w:tr w:rsidR="006A7B65" w14:paraId="641ACEEC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22DBC5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9E0A4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CFC142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9D69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ADA4F6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24F5E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8F9ECA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6F82DF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A0917A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DD4C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C1BF1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8CB7D8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19CD25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33C221F" w14:textId="4FBD1B02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0A025B8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FCC7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58316E0" w14:textId="77777777" w:rsidR="0004183F" w:rsidRDefault="0004183F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64DA6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CCF9E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EFBDFB" w14:textId="2D447236" w:rsidR="0004183F" w:rsidRDefault="006A7B65" w:rsidP="007C1E54">
            <w:pPr>
              <w:rPr>
                <w:rFonts w:ascii="Raleway" w:hAnsi="Raleway" w:cs="Open Sans"/>
                <w:color w:val="404040" w:themeColor="text1" w:themeTint="BF"/>
                <w:sz w:val="20"/>
                <w:szCs w:val="20"/>
                <w:lang w:eastAsia="en-GB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INNOVATION</w:t>
            </w:r>
            <w:r w:rsidR="0004183F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04183F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1D2AD2AD" w14:textId="512A40CE" w:rsidR="0004183F" w:rsidRPr="0004183F" w:rsidRDefault="0004183F" w:rsidP="0004183F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 w:rsidRPr="0004183F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-</w:t>
            </w:r>
            <w: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 xml:space="preserve"> </w:t>
            </w:r>
            <w:r w:rsidRPr="0004183F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Focus on the innovative elements of the advancements.</w:t>
            </w:r>
          </w:p>
          <w:p w14:paraId="0EE0EDA0" w14:textId="28B43A9B" w:rsidR="0004183F" w:rsidRPr="0004183F" w:rsidRDefault="0004183F" w:rsidP="0004183F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 w:rsidRPr="0004183F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-</w:t>
            </w:r>
            <w: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 xml:space="preserve"> </w:t>
            </w:r>
            <w:r w:rsidRPr="0004183F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Provide details of any potential impact the technology/product/process to the life sciences sector.</w:t>
            </w:r>
          </w:p>
          <w:p w14:paraId="4603024F" w14:textId="0EEF0325" w:rsidR="0004183F" w:rsidRPr="0004183F" w:rsidRDefault="0004183F" w:rsidP="0004183F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 xml:space="preserve">- </w:t>
            </w:r>
            <w:r w:rsidRPr="0004183F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Provide details of the technology/product/process ability to change in size and scale where relevant.</w:t>
            </w:r>
          </w:p>
          <w:p w14:paraId="39B2D62F" w14:textId="25F04FFF" w:rsidR="00BF520D" w:rsidRPr="006A4E9C" w:rsidRDefault="00CD6C0D" w:rsidP="0004183F">
            <w:pPr>
              <w:rPr>
                <w:rFonts w:ascii="Raleway" w:hAnsi="Raleway" w:cs="Open Sans"/>
                <w:color w:val="404040" w:themeColor="text1" w:themeTint="BF"/>
                <w:sz w:val="20"/>
                <w:szCs w:val="20"/>
                <w:lang w:eastAsia="en-GB"/>
              </w:rPr>
            </w:pPr>
            <w:r w:rsidRPr="00AE471B">
              <w:rPr>
                <w:rFonts w:ascii="Raleway" w:hAnsi="Raleway" w:cs="Open Sans"/>
                <w:color w:val="404040" w:themeColor="text1" w:themeTint="BF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6A7B65" w14:paraId="52EA29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6405E4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10AA4D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0625E9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8D481B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B80B9F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46B48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2C41FD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06E90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9357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D7D4A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9DC63D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FA8F6A9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66C3CB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E3552DD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E9AB2B8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C9F9B3C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07C489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4B3039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593A0E2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84DAADE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7D62A4B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73D6B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4CCF9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77D8DD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9C948" w14:textId="77777777" w:rsidR="00403044" w:rsidRDefault="0040304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97AAA2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C250A3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3825F3D" w14:textId="77777777" w:rsidR="00382781" w:rsidRDefault="00382781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95FC35D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A138958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7655293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35E0039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992E045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BE032D0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C69CA52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6D21B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0A1E624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5AE0804" w14:textId="77777777" w:rsidR="00771A63" w:rsidRDefault="00771A63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C4908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F3AD5" w14:paraId="4DA6B941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4C7029" w14:textId="29AD7528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EXECUTION AND RESULTS</w:t>
            </w:r>
            <w:r w:rsidR="0004183F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04183F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3E686A6C" w14:textId="622188D2" w:rsidR="00CD6C0D" w:rsidRPr="00AE471B" w:rsidRDefault="00CD6C0D" w:rsidP="0004183F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Describe how the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innovation help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s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the 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pharma and drug discovery field. </w:t>
            </w:r>
          </w:p>
          <w:p w14:paraId="1C7DB420" w14:textId="6961578B" w:rsidR="00CD6C0D" w:rsidRDefault="00CD6C0D" w:rsidP="0004183F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Describe how this may 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change the sector (e.g., development of techniques/standards, 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breakthrough drugs, 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growth of life sciences sector within Scotland and/or internationally)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where relevant. </w:t>
            </w:r>
          </w:p>
          <w:p w14:paraId="7626E832" w14:textId="2B775828" w:rsidR="006A7B65" w:rsidRPr="00CD6C0D" w:rsidRDefault="00CD6C0D" w:rsidP="0004183F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CD6C0D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Highlight the result the product or service has had on the company/process/sector.</w:t>
            </w:r>
          </w:p>
        </w:tc>
      </w:tr>
      <w:tr w:rsidR="006A7B65" w14:paraId="2EBEB97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101DCC7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394FD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B7B7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18D9D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E6AE5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5EF6C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1E3F9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79BEE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0A0D02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A4E29D" w14:textId="73A101C6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F4E4F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DC5E9E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4AFBDA" w14:textId="77777777" w:rsidR="007E2EA9" w:rsidRDefault="007E2EA9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46F7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0D59F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DCD5B6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1002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CB118B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E36188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C4201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83FD8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1BD050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D24E81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E2C8C9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46F7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4776AA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1D9D0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CE426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DD6BC1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F2372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9C8A2F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0EA8C96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94C26E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0AE2F2E" w14:textId="77777777" w:rsidR="00CD6C0D" w:rsidRDefault="00CD6C0D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18AAD89" w14:textId="77777777" w:rsidR="0004183F" w:rsidRDefault="0004183F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4AF618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732EFB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914F17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FDDAC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3EB2EF1D" w14:textId="77777777" w:rsidTr="006A7B65">
        <w:tc>
          <w:tcPr>
            <w:tcW w:w="10065" w:type="dxa"/>
            <w:gridSpan w:val="2"/>
            <w:shd w:val="pct5" w:color="auto" w:fill="auto"/>
          </w:tcPr>
          <w:p w14:paraId="65DEEF4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43311">
              <w:rPr>
                <w:rFonts w:ascii="Raleway" w:eastAsia="Cambria" w:hAnsi="Raleway"/>
                <w:b/>
                <w:bCs/>
                <w:color w:val="404040" w:themeColor="text1" w:themeTint="BF"/>
              </w:rPr>
              <w:lastRenderedPageBreak/>
              <w:t>Nominator Details:</w:t>
            </w:r>
          </w:p>
          <w:p w14:paraId="348DCB09" w14:textId="77777777" w:rsidR="006A7B65" w:rsidRPr="00343311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83674AB" w14:textId="77777777" w:rsidTr="006A7B65">
        <w:tc>
          <w:tcPr>
            <w:tcW w:w="1560" w:type="dxa"/>
          </w:tcPr>
          <w:p w14:paraId="718BF304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20F6C53C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5F94E1D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627B0306" w14:textId="77777777" w:rsidTr="006A7B65">
        <w:tc>
          <w:tcPr>
            <w:tcW w:w="1560" w:type="dxa"/>
          </w:tcPr>
          <w:p w14:paraId="1C269E9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109DB70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0D828027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D5773F8" w14:textId="77777777" w:rsidTr="006A7B65">
        <w:tc>
          <w:tcPr>
            <w:tcW w:w="1560" w:type="dxa"/>
          </w:tcPr>
          <w:p w14:paraId="242FF97D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F82F0FF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D645681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4E21472" w14:textId="77777777" w:rsidTr="006A7B65">
        <w:tc>
          <w:tcPr>
            <w:tcW w:w="1560" w:type="dxa"/>
          </w:tcPr>
          <w:p w14:paraId="2F08DA85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01B3E99A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6E155EC8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18BCF21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3037388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517F4D3B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1BC2BC4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4F4D6468" w14:textId="77777777" w:rsidTr="00AD6574">
        <w:trPr>
          <w:trHeight w:val="423"/>
        </w:trPr>
        <w:tc>
          <w:tcPr>
            <w:tcW w:w="10065" w:type="dxa"/>
            <w:gridSpan w:val="2"/>
            <w:shd w:val="pct5" w:color="auto" w:fill="auto"/>
          </w:tcPr>
          <w:p w14:paraId="239F3199" w14:textId="039E43A4" w:rsidR="006A7B65" w:rsidRPr="00943903" w:rsidRDefault="007E2EA9" w:rsidP="007C1E54">
            <w:pPr>
              <w:jc w:val="center"/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br/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The closing date for entries is </w:t>
            </w:r>
            <w:r w:rsidR="00543360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10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 December 202</w:t>
            </w:r>
            <w:r w:rsidR="006A7B65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2D3E6FA2" w14:textId="77777777" w:rsidR="006A7B65" w:rsidRPr="00343311" w:rsidRDefault="006A7B65" w:rsidP="007C1E54">
            <w:pPr>
              <w:rPr>
                <w:rFonts w:ascii="Raleway" w:eastAsia="Cambria" w:hAnsi="Raleway"/>
                <w:color w:val="000000" w:themeColor="text1"/>
              </w:rPr>
            </w:pPr>
          </w:p>
        </w:tc>
      </w:tr>
    </w:tbl>
    <w:p w14:paraId="289B6499" w14:textId="5C79925D" w:rsidR="006A7B65" w:rsidRPr="006A7B65" w:rsidRDefault="006A7B65" w:rsidP="00AD6574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>
        <w:rPr>
          <w:rFonts w:ascii="Raleway" w:eastAsia="Cambria" w:hAnsi="Raleway"/>
          <w:i/>
          <w:iCs/>
          <w:color w:val="404040" w:themeColor="text1" w:themeTint="BF"/>
          <w:sz w:val="18"/>
          <w:szCs w:val="20"/>
        </w:rPr>
        <w:br/>
      </w: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the “life sciences” sector includes the fields of human health (medicine, medical technology, pharmaceuticals, health informatics/connected health), biology and biotechnology (including industrial, marine, pharmaceutical, and agricultural biotechnology) and animal health (veterinary, pharmaceuticals).</w:t>
      </w:r>
    </w:p>
    <w:p w14:paraId="6C6F052A" w14:textId="77777777" w:rsidR="006A7B65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</w:p>
    <w:p w14:paraId="6453548B" w14:textId="4CD211D9" w:rsidR="00095C3B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a Scottish company/organisation is one which trade and employs staff in Scotland.  This could be an established Scottish subsidiary of a multinational or a company with HQ in Scotland.  The awards are made to the innovations and successes that originate from the Scottish facility.</w:t>
      </w:r>
    </w:p>
    <w:sectPr w:rsidR="00095C3B" w:rsidRPr="006A7B65" w:rsidSect="002B55CA">
      <w:headerReference w:type="default" r:id="rId10"/>
      <w:footerReference w:type="default" r:id="rId11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07272" w14:textId="77777777" w:rsidR="00AA2D53" w:rsidRDefault="00AA2D53" w:rsidP="002B55CA">
      <w:r>
        <w:separator/>
      </w:r>
    </w:p>
  </w:endnote>
  <w:endnote w:type="continuationSeparator" w:id="0">
    <w:p w14:paraId="1A5228AF" w14:textId="77777777" w:rsidR="00AA2D53" w:rsidRDefault="00AA2D53" w:rsidP="002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wis721 BT Roman">
    <w:altName w:val="SWIS721 BT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CA15" w14:textId="4BF54E8D" w:rsidR="002B55CA" w:rsidRDefault="006A7B65">
    <w:pPr>
      <w:pStyle w:val="Footer"/>
    </w:pPr>
    <w:r>
      <w:rPr>
        <w:noProof/>
        <w:color w:val="00ABC1"/>
        <w:lang w:eastAsia="en-GB"/>
      </w:rPr>
      <w:drawing>
        <wp:anchor distT="0" distB="0" distL="114300" distR="114300" simplePos="0" relativeHeight="251661312" behindDoc="0" locked="0" layoutInCell="1" allowOverlap="1" wp14:anchorId="3EAE869B" wp14:editId="7DC95AE5">
          <wp:simplePos x="0" y="0"/>
          <wp:positionH relativeFrom="column">
            <wp:posOffset>4399280</wp:posOffset>
          </wp:positionH>
          <wp:positionV relativeFrom="paragraph">
            <wp:posOffset>-79320</wp:posOffset>
          </wp:positionV>
          <wp:extent cx="1568562" cy="319937"/>
          <wp:effectExtent l="0" t="0" r="0" b="0"/>
          <wp:wrapNone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pk_logo_no_str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562" cy="31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543360">
      <w:rPr>
        <w:rFonts w:ascii="Raleway" w:hAnsi="Raleway" w:cs="Raanana"/>
        <w:b/>
        <w:bCs/>
        <w:sz w:val="22"/>
        <w:szCs w:val="22"/>
      </w:rPr>
      <w:t xml:space="preserve">As a guide, your </w:t>
    </w:r>
    <w:r w:rsidRPr="0062123C">
      <w:rPr>
        <w:rFonts w:ascii="Raleway" w:hAnsi="Raleway" w:cs="Raanana"/>
        <w:b/>
        <w:bCs/>
        <w:sz w:val="22"/>
        <w:szCs w:val="22"/>
      </w:rPr>
      <w:t>entry</w:t>
    </w:r>
    <w:proofErr w:type="gramEnd"/>
    <w:r w:rsidRPr="0062123C">
      <w:rPr>
        <w:rFonts w:ascii="Raleway" w:hAnsi="Raleway" w:cs="Raanana"/>
        <w:b/>
        <w:bCs/>
        <w:sz w:val="22"/>
        <w:szCs w:val="22"/>
      </w:rPr>
      <w:t xml:space="preserve"> should not exceed 500 words.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BC102" w14:textId="77777777" w:rsidR="00AA2D53" w:rsidRDefault="00AA2D53" w:rsidP="002B55CA">
      <w:r>
        <w:separator/>
      </w:r>
    </w:p>
  </w:footnote>
  <w:footnote w:type="continuationSeparator" w:id="0">
    <w:p w14:paraId="2203F6E5" w14:textId="77777777" w:rsidR="00AA2D53" w:rsidRDefault="00AA2D53" w:rsidP="002B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388E" w14:textId="6E25253E" w:rsidR="002B55CA" w:rsidRDefault="00543360" w:rsidP="002B55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212AE51" wp14:editId="138546A9">
          <wp:simplePos x="0" y="0"/>
          <wp:positionH relativeFrom="column">
            <wp:posOffset>-939800</wp:posOffset>
          </wp:positionH>
          <wp:positionV relativeFrom="paragraph">
            <wp:posOffset>0</wp:posOffset>
          </wp:positionV>
          <wp:extent cx="7556500" cy="1651000"/>
          <wp:effectExtent l="0" t="0" r="0" b="0"/>
          <wp:wrapTight wrapText="bothSides">
            <wp:wrapPolygon edited="0">
              <wp:start x="0" y="0"/>
              <wp:lineTo x="0" y="21434"/>
              <wp:lineTo x="21564" y="21434"/>
              <wp:lineTo x="21564" y="0"/>
              <wp:lineTo x="0" y="0"/>
            </wp:wrapPolygon>
          </wp:wrapTight>
          <wp:docPr id="258879284" name="Picture 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879284" name="Picture 1" descr="A close-up of a computer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27"/>
                  <a:stretch/>
                </pic:blipFill>
                <pic:spPr bwMode="auto">
                  <a:xfrm>
                    <a:off x="0" y="0"/>
                    <a:ext cx="7556500" cy="165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3D5"/>
    <w:multiLevelType w:val="hybridMultilevel"/>
    <w:tmpl w:val="EF02DB28"/>
    <w:lvl w:ilvl="0" w:tplc="1DC6A37C">
      <w:numFmt w:val="bullet"/>
      <w:lvlText w:val="•"/>
      <w:lvlJc w:val="left"/>
      <w:pPr>
        <w:ind w:left="513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C357584"/>
    <w:multiLevelType w:val="hybridMultilevel"/>
    <w:tmpl w:val="24AA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E0EF1"/>
    <w:multiLevelType w:val="hybridMultilevel"/>
    <w:tmpl w:val="D98C652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0FDB"/>
    <w:multiLevelType w:val="hybridMultilevel"/>
    <w:tmpl w:val="FFE2056A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240FD"/>
    <w:multiLevelType w:val="hybridMultilevel"/>
    <w:tmpl w:val="460A7D5E"/>
    <w:lvl w:ilvl="0" w:tplc="1DC6A37C">
      <w:numFmt w:val="bullet"/>
      <w:lvlText w:val="•"/>
      <w:lvlJc w:val="left"/>
      <w:pPr>
        <w:ind w:left="108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A1411"/>
    <w:multiLevelType w:val="hybridMultilevel"/>
    <w:tmpl w:val="F8C0695E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1E375D5A"/>
    <w:multiLevelType w:val="hybridMultilevel"/>
    <w:tmpl w:val="7C94B178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A4B22"/>
    <w:multiLevelType w:val="hybridMultilevel"/>
    <w:tmpl w:val="4C3856C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20EA5C36"/>
    <w:multiLevelType w:val="hybridMultilevel"/>
    <w:tmpl w:val="BCC0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13546"/>
    <w:multiLevelType w:val="hybridMultilevel"/>
    <w:tmpl w:val="1B06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20256"/>
    <w:multiLevelType w:val="hybridMultilevel"/>
    <w:tmpl w:val="AAEC9D32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 w15:restartNumberingAfterBreak="0">
    <w:nsid w:val="4947647A"/>
    <w:multiLevelType w:val="hybridMultilevel"/>
    <w:tmpl w:val="EBC20E0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2" w15:restartNumberingAfterBreak="0">
    <w:nsid w:val="49587D90"/>
    <w:multiLevelType w:val="hybridMultilevel"/>
    <w:tmpl w:val="AD2AB93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391E97"/>
    <w:multiLevelType w:val="hybridMultilevel"/>
    <w:tmpl w:val="838E4394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C62FB"/>
    <w:multiLevelType w:val="hybridMultilevel"/>
    <w:tmpl w:val="170EE162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16103"/>
    <w:multiLevelType w:val="hybridMultilevel"/>
    <w:tmpl w:val="D68E8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51AAC"/>
    <w:multiLevelType w:val="hybridMultilevel"/>
    <w:tmpl w:val="D5B4DCB4"/>
    <w:lvl w:ilvl="0" w:tplc="1DC6A37C">
      <w:numFmt w:val="bullet"/>
      <w:lvlText w:val="•"/>
      <w:lvlJc w:val="left"/>
      <w:pPr>
        <w:ind w:left="144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A05A94"/>
    <w:multiLevelType w:val="hybridMultilevel"/>
    <w:tmpl w:val="6346E30C"/>
    <w:lvl w:ilvl="0" w:tplc="C484B46A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33A72FF"/>
    <w:multiLevelType w:val="hybridMultilevel"/>
    <w:tmpl w:val="0638D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E5B5B"/>
    <w:multiLevelType w:val="hybridMultilevel"/>
    <w:tmpl w:val="15B40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308C1"/>
    <w:multiLevelType w:val="hybridMultilevel"/>
    <w:tmpl w:val="E77652DC"/>
    <w:lvl w:ilvl="0" w:tplc="D5244D76">
      <w:numFmt w:val="bullet"/>
      <w:lvlText w:val="•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367DD"/>
    <w:multiLevelType w:val="hybridMultilevel"/>
    <w:tmpl w:val="913C4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553165">
    <w:abstractNumId w:val="3"/>
  </w:num>
  <w:num w:numId="2" w16cid:durableId="407116186">
    <w:abstractNumId w:val="14"/>
  </w:num>
  <w:num w:numId="3" w16cid:durableId="1337415193">
    <w:abstractNumId w:val="2"/>
  </w:num>
  <w:num w:numId="4" w16cid:durableId="1458065345">
    <w:abstractNumId w:val="13"/>
  </w:num>
  <w:num w:numId="5" w16cid:durableId="1499540600">
    <w:abstractNumId w:val="7"/>
  </w:num>
  <w:num w:numId="6" w16cid:durableId="683897653">
    <w:abstractNumId w:val="5"/>
  </w:num>
  <w:num w:numId="7" w16cid:durableId="939026937">
    <w:abstractNumId w:val="11"/>
  </w:num>
  <w:num w:numId="8" w16cid:durableId="743189681">
    <w:abstractNumId w:val="10"/>
  </w:num>
  <w:num w:numId="9" w16cid:durableId="877622483">
    <w:abstractNumId w:val="8"/>
  </w:num>
  <w:num w:numId="10" w16cid:durableId="1233194474">
    <w:abstractNumId w:val="4"/>
  </w:num>
  <w:num w:numId="11" w16cid:durableId="1477256533">
    <w:abstractNumId w:val="16"/>
  </w:num>
  <w:num w:numId="12" w16cid:durableId="794566387">
    <w:abstractNumId w:val="0"/>
  </w:num>
  <w:num w:numId="13" w16cid:durableId="660356130">
    <w:abstractNumId w:val="17"/>
  </w:num>
  <w:num w:numId="14" w16cid:durableId="1680767194">
    <w:abstractNumId w:val="1"/>
  </w:num>
  <w:num w:numId="15" w16cid:durableId="909922574">
    <w:abstractNumId w:val="15"/>
  </w:num>
  <w:num w:numId="16" w16cid:durableId="1138767526">
    <w:abstractNumId w:val="9"/>
  </w:num>
  <w:num w:numId="17" w16cid:durableId="716246473">
    <w:abstractNumId w:val="21"/>
  </w:num>
  <w:num w:numId="18" w16cid:durableId="250284825">
    <w:abstractNumId w:val="18"/>
  </w:num>
  <w:num w:numId="19" w16cid:durableId="1224412456">
    <w:abstractNumId w:val="12"/>
  </w:num>
  <w:num w:numId="20" w16cid:durableId="191069179">
    <w:abstractNumId w:val="6"/>
  </w:num>
  <w:num w:numId="21" w16cid:durableId="693506069">
    <w:abstractNumId w:val="20"/>
  </w:num>
  <w:num w:numId="22" w16cid:durableId="20193100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CA"/>
    <w:rsid w:val="00023780"/>
    <w:rsid w:val="00037444"/>
    <w:rsid w:val="0004183F"/>
    <w:rsid w:val="00061728"/>
    <w:rsid w:val="00095C3B"/>
    <w:rsid w:val="000A408F"/>
    <w:rsid w:val="000C0440"/>
    <w:rsid w:val="000D57E8"/>
    <w:rsid w:val="000D75B7"/>
    <w:rsid w:val="00120228"/>
    <w:rsid w:val="0016718C"/>
    <w:rsid w:val="00174C26"/>
    <w:rsid w:val="0019730F"/>
    <w:rsid w:val="001B6A77"/>
    <w:rsid w:val="001F0037"/>
    <w:rsid w:val="002011DA"/>
    <w:rsid w:val="0020487B"/>
    <w:rsid w:val="002703EF"/>
    <w:rsid w:val="002A41D7"/>
    <w:rsid w:val="002B3BAC"/>
    <w:rsid w:val="002B55CA"/>
    <w:rsid w:val="002B5B0C"/>
    <w:rsid w:val="002D4DF8"/>
    <w:rsid w:val="002E5AC1"/>
    <w:rsid w:val="002F5233"/>
    <w:rsid w:val="00301B48"/>
    <w:rsid w:val="00340210"/>
    <w:rsid w:val="003523DE"/>
    <w:rsid w:val="00357F8D"/>
    <w:rsid w:val="00366C87"/>
    <w:rsid w:val="00382781"/>
    <w:rsid w:val="003A4168"/>
    <w:rsid w:val="003E1945"/>
    <w:rsid w:val="003E6BFD"/>
    <w:rsid w:val="00403044"/>
    <w:rsid w:val="00430D03"/>
    <w:rsid w:val="004432E5"/>
    <w:rsid w:val="00451AB9"/>
    <w:rsid w:val="00457EB0"/>
    <w:rsid w:val="004A5B8B"/>
    <w:rsid w:val="00501905"/>
    <w:rsid w:val="00505360"/>
    <w:rsid w:val="00505D77"/>
    <w:rsid w:val="00522B6D"/>
    <w:rsid w:val="0053080E"/>
    <w:rsid w:val="005345EE"/>
    <w:rsid w:val="00543360"/>
    <w:rsid w:val="00546098"/>
    <w:rsid w:val="0059046D"/>
    <w:rsid w:val="005A779E"/>
    <w:rsid w:val="005C7D96"/>
    <w:rsid w:val="005C7E03"/>
    <w:rsid w:val="005E611B"/>
    <w:rsid w:val="005F0124"/>
    <w:rsid w:val="00605995"/>
    <w:rsid w:val="00613FB1"/>
    <w:rsid w:val="006775DF"/>
    <w:rsid w:val="00681032"/>
    <w:rsid w:val="006A4E9C"/>
    <w:rsid w:val="006A6511"/>
    <w:rsid w:val="006A7B65"/>
    <w:rsid w:val="006B3FEE"/>
    <w:rsid w:val="006B4AFA"/>
    <w:rsid w:val="006C1844"/>
    <w:rsid w:val="006E1373"/>
    <w:rsid w:val="006F493B"/>
    <w:rsid w:val="0070768B"/>
    <w:rsid w:val="007633F3"/>
    <w:rsid w:val="00771A63"/>
    <w:rsid w:val="007C1C41"/>
    <w:rsid w:val="007E2EA9"/>
    <w:rsid w:val="007E7B7C"/>
    <w:rsid w:val="00814BAA"/>
    <w:rsid w:val="008176FA"/>
    <w:rsid w:val="00832F80"/>
    <w:rsid w:val="00880D8D"/>
    <w:rsid w:val="00880E40"/>
    <w:rsid w:val="008A4F55"/>
    <w:rsid w:val="008D1F1D"/>
    <w:rsid w:val="008F7EBC"/>
    <w:rsid w:val="009E3C1B"/>
    <w:rsid w:val="009E43A8"/>
    <w:rsid w:val="009F2F9B"/>
    <w:rsid w:val="00A019EC"/>
    <w:rsid w:val="00A052E3"/>
    <w:rsid w:val="00A32622"/>
    <w:rsid w:val="00A82938"/>
    <w:rsid w:val="00A86E0D"/>
    <w:rsid w:val="00AA2D53"/>
    <w:rsid w:val="00AD6574"/>
    <w:rsid w:val="00AE2F8E"/>
    <w:rsid w:val="00AE471B"/>
    <w:rsid w:val="00AF0B2E"/>
    <w:rsid w:val="00B02EB9"/>
    <w:rsid w:val="00B20F9B"/>
    <w:rsid w:val="00B33258"/>
    <w:rsid w:val="00B44E12"/>
    <w:rsid w:val="00B5565A"/>
    <w:rsid w:val="00B923AD"/>
    <w:rsid w:val="00BA3BD4"/>
    <w:rsid w:val="00BF520D"/>
    <w:rsid w:val="00C2117E"/>
    <w:rsid w:val="00C419CA"/>
    <w:rsid w:val="00C47557"/>
    <w:rsid w:val="00C70AB5"/>
    <w:rsid w:val="00C87E70"/>
    <w:rsid w:val="00CD6C0D"/>
    <w:rsid w:val="00D16E91"/>
    <w:rsid w:val="00D31D56"/>
    <w:rsid w:val="00D40D11"/>
    <w:rsid w:val="00D558FA"/>
    <w:rsid w:val="00DA4FB8"/>
    <w:rsid w:val="00DB316B"/>
    <w:rsid w:val="00DC3899"/>
    <w:rsid w:val="00DF705E"/>
    <w:rsid w:val="00E16D5F"/>
    <w:rsid w:val="00E21878"/>
    <w:rsid w:val="00EE0CCF"/>
    <w:rsid w:val="00F07199"/>
    <w:rsid w:val="00F11BA5"/>
    <w:rsid w:val="00F7646A"/>
    <w:rsid w:val="00F962B4"/>
    <w:rsid w:val="00F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C5C76"/>
  <w15:chartTrackingRefBased/>
  <w15:docId w15:val="{0002CB50-46CA-AA47-B71E-BC92F06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CA"/>
  </w:style>
  <w:style w:type="paragraph" w:styleId="Footer">
    <w:name w:val="footer"/>
    <w:basedOn w:val="Normal"/>
    <w:link w:val="Foot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CA"/>
  </w:style>
  <w:style w:type="paragraph" w:styleId="ListParagraph">
    <w:name w:val="List Paragraph"/>
    <w:basedOn w:val="Normal"/>
    <w:uiPriority w:val="34"/>
    <w:qFormat/>
    <w:rsid w:val="00095C3B"/>
    <w:pPr>
      <w:ind w:left="720"/>
      <w:contextualSpacing/>
    </w:pPr>
  </w:style>
  <w:style w:type="paragraph" w:styleId="Revision">
    <w:name w:val="Revision"/>
    <w:hidden/>
    <w:uiPriority w:val="99"/>
    <w:semiHidden/>
    <w:rsid w:val="00430D03"/>
  </w:style>
  <w:style w:type="character" w:styleId="CommentReference">
    <w:name w:val="annotation reference"/>
    <w:basedOn w:val="DefaultParagraphFont"/>
    <w:uiPriority w:val="99"/>
    <w:semiHidden/>
    <w:unhideWhenUsed/>
    <w:rsid w:val="0017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92032-bd67-4f58-bd28-e1d6e763c2bd" xsi:nil="true"/>
    <lcf76f155ced4ddcb4097134ff3c332f xmlns="39014ccd-3e39-4134-b63a-add9d459e90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BBDF02A0E489AACC3FBD698465C" ma:contentTypeVersion="17" ma:contentTypeDescription="Create a new document." ma:contentTypeScope="" ma:versionID="3bfb43d25f54045922efc10f28136f3d">
  <xsd:schema xmlns:xsd="http://www.w3.org/2001/XMLSchema" xmlns:xs="http://www.w3.org/2001/XMLSchema" xmlns:p="http://schemas.microsoft.com/office/2006/metadata/properties" xmlns:ns2="e5892032-bd67-4f58-bd28-e1d6e763c2bd" xmlns:ns3="39014ccd-3e39-4134-b63a-add9d459e900" targetNamespace="http://schemas.microsoft.com/office/2006/metadata/properties" ma:root="true" ma:fieldsID="21069433e297488ee5119c6479dc0359" ns2:_="" ns3:_="">
    <xsd:import namespace="e5892032-bd67-4f58-bd28-e1d6e763c2bd"/>
    <xsd:import namespace="39014ccd-3e39-4134-b63a-add9d459e9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92032-bd67-4f58-bd28-e1d6e763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62de1c-4ac6-4137-b394-4c92523dec77}" ma:internalName="TaxCatchAll" ma:showField="CatchAllData" ma:web="e5892032-bd67-4f58-bd28-e1d6e763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4ccd-3e39-4134-b63a-add9d459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5c61c0-107f-47af-82de-74160210f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D52B4-1F3A-4EDD-AF36-CAC6E0144037}">
  <ds:schemaRefs>
    <ds:schemaRef ds:uri="http://schemas.microsoft.com/office/2006/metadata/properties"/>
    <ds:schemaRef ds:uri="http://schemas.microsoft.com/office/infopath/2007/PartnerControls"/>
    <ds:schemaRef ds:uri="e5892032-bd67-4f58-bd28-e1d6e763c2bd"/>
    <ds:schemaRef ds:uri="39014ccd-3e39-4134-b63a-add9d459e900"/>
  </ds:schemaRefs>
</ds:datastoreItem>
</file>

<file path=customXml/itemProps2.xml><?xml version="1.0" encoding="utf-8"?>
<ds:datastoreItem xmlns:ds="http://schemas.openxmlformats.org/officeDocument/2006/customXml" ds:itemID="{9E384326-6727-4CD0-92C0-774F17A2B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92032-bd67-4f58-bd28-e1d6e763c2bd"/>
    <ds:schemaRef ds:uri="39014ccd-3e39-4134-b63a-add9d459e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801E5B-99AA-4E1D-996A-B46802859D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Taylor</dc:creator>
  <cp:keywords/>
  <dc:description/>
  <cp:lastModifiedBy>Nicole Taylor</cp:lastModifiedBy>
  <cp:revision>2</cp:revision>
  <dcterms:created xsi:type="dcterms:W3CDTF">2023-11-29T15:39:00Z</dcterms:created>
  <dcterms:modified xsi:type="dcterms:W3CDTF">2023-11-29T15:39:00Z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0x010100B90E2BBDF02A0E489AACC3FBD698465C</vt:lpwstr>
  </property>
  <property fmtid="{D5CDD505-2E9C-101B-9397-08002B2CF9AE}" pid="3" name="MediaServiceImageTags">
    <vt:lpwstr/>
  </property>
</Properties>
</file>